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B15" w:rsidRDefault="00A96C15" w:rsidP="00A96C15">
      <w:pPr>
        <w:jc w:val="center"/>
        <w:rPr>
          <w:b/>
          <w:lang w:val="es-ES"/>
        </w:rPr>
      </w:pPr>
      <w:r w:rsidRPr="00A96C15">
        <w:rPr>
          <w:b/>
          <w:lang w:val="es-ES"/>
        </w:rPr>
        <w:t>REPORTE DE COMUNICACIONES PAGINA WEB</w:t>
      </w:r>
    </w:p>
    <w:p w:rsidR="00A96C15" w:rsidRDefault="00A96C15" w:rsidP="00A96C15">
      <w:pPr>
        <w:jc w:val="center"/>
        <w:rPr>
          <w:b/>
          <w:lang w:val="es-ES"/>
        </w:rPr>
      </w:pPr>
    </w:p>
    <w:p w:rsidR="00A96C15" w:rsidRPr="000B60EB" w:rsidRDefault="00C32982" w:rsidP="000B60EB">
      <w:pPr>
        <w:pStyle w:val="Prrafodelista"/>
        <w:numPr>
          <w:ilvl w:val="0"/>
          <w:numId w:val="3"/>
        </w:numPr>
        <w:rPr>
          <w:b/>
          <w:lang w:val="es-ES"/>
        </w:rPr>
      </w:pPr>
      <w:r w:rsidRPr="000B60EB">
        <w:rPr>
          <w:b/>
          <w:lang w:val="es-ES"/>
        </w:rPr>
        <w:t>Sección boletines de prensa, falta cargar boletines de vigencias anteriores</w:t>
      </w:r>
    </w:p>
    <w:p w:rsidR="00C32982" w:rsidRPr="000B60EB" w:rsidRDefault="000B60EB" w:rsidP="000B60EB">
      <w:pPr>
        <w:rPr>
          <w:b/>
          <w:lang w:val="es-ES"/>
        </w:rPr>
      </w:pPr>
      <w:r w:rsidRPr="00D27D46">
        <w:rPr>
          <w:b/>
          <w:lang w:val="es-ES"/>
        </w:rPr>
        <w:drawing>
          <wp:inline distT="0" distB="0" distL="0" distR="0" wp14:anchorId="238B7708" wp14:editId="38622FD8">
            <wp:extent cx="5612130" cy="369824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0EB" w:rsidRDefault="000B60EB" w:rsidP="000B60EB">
      <w:pPr>
        <w:rPr>
          <w:b/>
          <w:lang w:val="es-ES"/>
        </w:rPr>
      </w:pPr>
    </w:p>
    <w:p w:rsidR="000B60EB" w:rsidRDefault="000B60EB" w:rsidP="000B60EB">
      <w:pPr>
        <w:rPr>
          <w:b/>
        </w:rPr>
      </w:pPr>
      <w:r w:rsidRPr="00D27D46">
        <w:rPr>
          <w:b/>
        </w:rPr>
        <w:t xml:space="preserve">Link: </w:t>
      </w:r>
      <w:hyperlink r:id="rId6" w:history="1">
        <w:r w:rsidRPr="001539D4">
          <w:rPr>
            <w:rStyle w:val="Hipervnculo"/>
            <w:b/>
          </w:rPr>
          <w:t>https://oldsite.aunap.gov.co/index.php/sala-de-prensa</w:t>
        </w:r>
      </w:hyperlink>
    </w:p>
    <w:p w:rsidR="000B60EB" w:rsidRDefault="000B60EB" w:rsidP="00934851">
      <w:pPr>
        <w:rPr>
          <w:lang w:val="es-ES"/>
        </w:rPr>
      </w:pPr>
      <w:r>
        <w:rPr>
          <w:b/>
          <w:lang w:val="es-ES"/>
        </w:rPr>
        <w:t xml:space="preserve">2. </w:t>
      </w:r>
      <w:r w:rsidRPr="000B60EB">
        <w:rPr>
          <w:b/>
          <w:lang w:val="es-ES"/>
        </w:rPr>
        <w:t>Ajuste a fotografías (</w:t>
      </w:r>
      <w:r w:rsidRPr="000B60EB">
        <w:rPr>
          <w:lang w:val="es-ES"/>
        </w:rPr>
        <w:t xml:space="preserve">agradecemos nos envíen el tamaño en que se requieren para que todas estén en un mismo tamaño) </w:t>
      </w:r>
    </w:p>
    <w:p w:rsidR="000B60EB" w:rsidRDefault="000B60EB" w:rsidP="00934851">
      <w:pPr>
        <w:rPr>
          <w:lang w:val="es-ES"/>
        </w:rPr>
      </w:pPr>
    </w:p>
    <w:p w:rsidR="000B60EB" w:rsidRPr="000B60EB" w:rsidRDefault="000B60EB" w:rsidP="00934851">
      <w:pPr>
        <w:rPr>
          <w:b/>
          <w:lang w:val="es-ES"/>
        </w:rPr>
      </w:pPr>
      <w:r>
        <w:rPr>
          <w:lang w:val="es-ES"/>
        </w:rPr>
        <w:t xml:space="preserve">Ejemplos: </w:t>
      </w:r>
    </w:p>
    <w:p w:rsidR="00934851" w:rsidRPr="00934851" w:rsidRDefault="00D27D46" w:rsidP="00934851">
      <w:pPr>
        <w:rPr>
          <w:b/>
          <w:lang w:val="es-ES"/>
        </w:rPr>
      </w:pPr>
      <w:r w:rsidRPr="00D27D46">
        <w:rPr>
          <w:b/>
          <w:lang w:val="es-ES"/>
        </w:rPr>
        <w:drawing>
          <wp:inline distT="0" distB="0" distL="0" distR="0" wp14:anchorId="1876225F" wp14:editId="2DC572BE">
            <wp:extent cx="3158037" cy="1857375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4354" cy="186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982" w:rsidRDefault="000B60EB" w:rsidP="00C32982">
      <w:pPr>
        <w:rPr>
          <w:b/>
          <w:lang w:val="es-ES"/>
        </w:rPr>
      </w:pPr>
      <w:r w:rsidRPr="00D27D46">
        <w:rPr>
          <w:b/>
          <w:lang w:val="es-ES"/>
        </w:rPr>
        <w:lastRenderedPageBreak/>
        <w:drawing>
          <wp:inline distT="0" distB="0" distL="0" distR="0" wp14:anchorId="58B70C6A" wp14:editId="01642F0E">
            <wp:extent cx="3810000" cy="2776239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4792" cy="280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46" w:rsidRDefault="00D27D46" w:rsidP="00C32982">
      <w:pPr>
        <w:rPr>
          <w:b/>
          <w:lang w:val="es-ES"/>
        </w:rPr>
      </w:pPr>
    </w:p>
    <w:p w:rsidR="00D27D46" w:rsidRDefault="000B60EB" w:rsidP="000B60EB">
      <w:pPr>
        <w:pStyle w:val="Prrafodelista"/>
        <w:numPr>
          <w:ilvl w:val="0"/>
          <w:numId w:val="3"/>
        </w:numPr>
        <w:rPr>
          <w:b/>
          <w:lang w:val="es-ES"/>
        </w:rPr>
      </w:pPr>
      <w:r>
        <w:rPr>
          <w:b/>
          <w:lang w:val="es-ES"/>
        </w:rPr>
        <w:t xml:space="preserve">Se evidencia que los boletines a diferentencia de la pagina anterior, no cuentan con contador de visitas, sería posible habilitarlo. (teniendo en cuenta que es un indicador de relevancia para este </w:t>
      </w:r>
      <w:r w:rsidR="005F43CD">
        <w:rPr>
          <w:b/>
          <w:lang w:val="es-ES"/>
        </w:rPr>
        <w:t>proceso</w:t>
      </w:r>
      <w:r>
        <w:rPr>
          <w:b/>
          <w:lang w:val="es-ES"/>
        </w:rPr>
        <w:t>)</w:t>
      </w:r>
    </w:p>
    <w:p w:rsidR="000B60EB" w:rsidRPr="000B60EB" w:rsidRDefault="000B60EB" w:rsidP="000B60EB">
      <w:pPr>
        <w:rPr>
          <w:b/>
          <w:lang w:val="es-ES"/>
        </w:rPr>
      </w:pPr>
      <w:r>
        <w:rPr>
          <w:b/>
          <w:lang w:val="es-ES"/>
        </w:rPr>
        <w:t xml:space="preserve">Ejemplo. </w:t>
      </w:r>
    </w:p>
    <w:p w:rsidR="000B60EB" w:rsidRDefault="000B60EB" w:rsidP="000B60EB">
      <w:pPr>
        <w:rPr>
          <w:b/>
          <w:lang w:val="es-ES"/>
        </w:rPr>
      </w:pPr>
    </w:p>
    <w:p w:rsidR="000B60EB" w:rsidRDefault="000B60EB" w:rsidP="000B60EB">
      <w:pPr>
        <w:rPr>
          <w:b/>
          <w:lang w:val="es-ES"/>
        </w:rPr>
      </w:pPr>
      <w:r w:rsidRPr="000B60EB">
        <w:rPr>
          <w:b/>
          <w:lang w:val="es-ES"/>
        </w:rPr>
        <w:drawing>
          <wp:inline distT="0" distB="0" distL="0" distR="0" wp14:anchorId="4FDF2388" wp14:editId="73A04EEF">
            <wp:extent cx="1838325" cy="3215208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6866" cy="323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0EB" w:rsidRDefault="000B60EB" w:rsidP="000B60EB">
      <w:pPr>
        <w:rPr>
          <w:b/>
          <w:lang w:val="es-ES"/>
        </w:rPr>
      </w:pPr>
    </w:p>
    <w:p w:rsidR="000B60EB" w:rsidRDefault="000B60EB" w:rsidP="000B60EB">
      <w:pPr>
        <w:rPr>
          <w:b/>
          <w:lang w:val="es-ES"/>
        </w:rPr>
      </w:pPr>
    </w:p>
    <w:p w:rsidR="000B60EB" w:rsidRDefault="000B60EB" w:rsidP="000B60EB">
      <w:pPr>
        <w:rPr>
          <w:b/>
          <w:lang w:val="es-ES"/>
        </w:rPr>
      </w:pPr>
    </w:p>
    <w:p w:rsidR="000B60EB" w:rsidRPr="005F43CD" w:rsidRDefault="000B60EB" w:rsidP="005F43CD">
      <w:pPr>
        <w:pStyle w:val="Prrafodelista"/>
        <w:numPr>
          <w:ilvl w:val="0"/>
          <w:numId w:val="3"/>
        </w:numPr>
        <w:rPr>
          <w:b/>
          <w:lang w:val="es-ES"/>
        </w:rPr>
      </w:pPr>
      <w:r w:rsidRPr="005F43CD">
        <w:rPr>
          <w:b/>
          <w:lang w:val="es-ES"/>
        </w:rPr>
        <w:t>Boletines donde se cortan fotos:</w:t>
      </w:r>
    </w:p>
    <w:p w:rsidR="000B60EB" w:rsidRPr="000B60EB" w:rsidRDefault="000B60EB" w:rsidP="000B60EB">
      <w:pPr>
        <w:rPr>
          <w:b/>
          <w:lang w:val="es-ES"/>
        </w:rPr>
      </w:pPr>
      <w:r w:rsidRPr="000B60EB">
        <w:rPr>
          <w:b/>
          <w:lang w:val="es-ES"/>
        </w:rPr>
        <w:drawing>
          <wp:inline distT="0" distB="0" distL="0" distR="0" wp14:anchorId="03AC4BC5" wp14:editId="773E593B">
            <wp:extent cx="3162300" cy="242450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5603" cy="242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46" w:rsidRDefault="00D27D46" w:rsidP="00C32982">
      <w:pPr>
        <w:rPr>
          <w:b/>
          <w:lang w:val="es-ES"/>
        </w:rPr>
      </w:pPr>
    </w:p>
    <w:p w:rsidR="00D27D46" w:rsidRDefault="000B60EB" w:rsidP="00C32982">
      <w:pPr>
        <w:rPr>
          <w:b/>
        </w:rPr>
      </w:pPr>
      <w:r w:rsidRPr="000B60EB">
        <w:rPr>
          <w:b/>
        </w:rPr>
        <w:t xml:space="preserve">Link: </w:t>
      </w:r>
      <w:hyperlink r:id="rId11" w:history="1">
        <w:r w:rsidRPr="001539D4">
          <w:rPr>
            <w:rStyle w:val="Hipervnculo"/>
            <w:b/>
          </w:rPr>
          <w:t>https://www.aunap.gov.co/2022/01/18/aunap-informa-que-el-pasado-15-de-enero-se-dio-inicio-a-la-veda-de-camaron-del-pacifico-colombiano-2022/</w:t>
        </w:r>
      </w:hyperlink>
    </w:p>
    <w:p w:rsidR="000B60EB" w:rsidRDefault="000B60EB" w:rsidP="00C32982">
      <w:pPr>
        <w:rPr>
          <w:b/>
        </w:rPr>
      </w:pPr>
    </w:p>
    <w:p w:rsidR="000B60EB" w:rsidRPr="005F43CD" w:rsidRDefault="000B60EB" w:rsidP="005F43CD">
      <w:pPr>
        <w:pStyle w:val="Prrafodelista"/>
        <w:numPr>
          <w:ilvl w:val="0"/>
          <w:numId w:val="3"/>
        </w:numPr>
        <w:rPr>
          <w:b/>
          <w:lang w:val="es-ES"/>
        </w:rPr>
      </w:pPr>
      <w:r w:rsidRPr="005F43CD">
        <w:rPr>
          <w:b/>
          <w:lang w:val="es-ES"/>
        </w:rPr>
        <w:t xml:space="preserve">No se </w:t>
      </w:r>
      <w:r w:rsidR="005F43CD" w:rsidRPr="005F43CD">
        <w:rPr>
          <w:b/>
          <w:lang w:val="es-ES"/>
        </w:rPr>
        <w:t xml:space="preserve">justifica el texto de los boletines, esta hacia alineado a la izquierda de la página. </w:t>
      </w:r>
    </w:p>
    <w:p w:rsidR="000B60EB" w:rsidRDefault="000B60EB" w:rsidP="00C32982">
      <w:pPr>
        <w:rPr>
          <w:b/>
          <w:lang w:val="es-ES"/>
        </w:rPr>
      </w:pPr>
      <w:r w:rsidRPr="000B60EB">
        <w:rPr>
          <w:b/>
          <w:lang w:val="es-ES"/>
        </w:rPr>
        <w:drawing>
          <wp:inline distT="0" distB="0" distL="0" distR="0" wp14:anchorId="423F6A8A" wp14:editId="6F046A1B">
            <wp:extent cx="5612130" cy="1445895"/>
            <wp:effectExtent l="0" t="0" r="762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0EB" w:rsidRDefault="000B60EB" w:rsidP="00C32982">
      <w:pPr>
        <w:rPr>
          <w:b/>
          <w:lang w:val="es-ES"/>
        </w:rPr>
      </w:pPr>
    </w:p>
    <w:p w:rsidR="000B60EB" w:rsidRDefault="000B60EB" w:rsidP="00C32982">
      <w:pPr>
        <w:rPr>
          <w:b/>
          <w:lang w:val="es-ES"/>
        </w:rPr>
      </w:pPr>
    </w:p>
    <w:p w:rsidR="000B60EB" w:rsidRPr="005F43CD" w:rsidRDefault="005F43CD" w:rsidP="005F43CD">
      <w:pPr>
        <w:pStyle w:val="Prrafodelista"/>
        <w:numPr>
          <w:ilvl w:val="0"/>
          <w:numId w:val="3"/>
        </w:numPr>
        <w:rPr>
          <w:b/>
          <w:lang w:val="es-ES"/>
        </w:rPr>
      </w:pPr>
      <w:r w:rsidRPr="005F43CD">
        <w:rPr>
          <w:b/>
          <w:lang w:val="es-ES"/>
        </w:rPr>
        <w:t>Se observa u</w:t>
      </w:r>
      <w:r w:rsidR="000B60EB" w:rsidRPr="005F43CD">
        <w:rPr>
          <w:b/>
          <w:lang w:val="es-ES"/>
        </w:rPr>
        <w:t xml:space="preserve">nos boletines con </w:t>
      </w:r>
      <w:r w:rsidRPr="005F43CD">
        <w:rPr>
          <w:b/>
          <w:lang w:val="es-ES"/>
        </w:rPr>
        <w:t>título</w:t>
      </w:r>
      <w:r w:rsidR="000B60EB" w:rsidRPr="005F43CD">
        <w:rPr>
          <w:b/>
          <w:lang w:val="es-ES"/>
        </w:rPr>
        <w:t xml:space="preserve"> en mayúscula y otra minúscula</w:t>
      </w:r>
    </w:p>
    <w:p w:rsidR="000B60EB" w:rsidRDefault="000B60EB" w:rsidP="00C32982">
      <w:pPr>
        <w:rPr>
          <w:b/>
          <w:lang w:val="es-ES"/>
        </w:rPr>
      </w:pPr>
      <w:r w:rsidRPr="000B60EB">
        <w:rPr>
          <w:b/>
          <w:lang w:val="es-ES"/>
        </w:rPr>
        <w:lastRenderedPageBreak/>
        <w:drawing>
          <wp:inline distT="0" distB="0" distL="0" distR="0" wp14:anchorId="52506C2D" wp14:editId="7265FBC8">
            <wp:extent cx="2934109" cy="308653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0EB">
        <w:rPr>
          <w:noProof/>
        </w:rPr>
        <w:t xml:space="preserve"> </w:t>
      </w:r>
      <w:r w:rsidRPr="000B60EB">
        <w:rPr>
          <w:b/>
          <w:lang w:val="es-ES"/>
        </w:rPr>
        <w:drawing>
          <wp:inline distT="0" distB="0" distL="0" distR="0" wp14:anchorId="1FE1ED32" wp14:editId="7458E83D">
            <wp:extent cx="2619741" cy="3648584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36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0EB" w:rsidRDefault="000B60EB" w:rsidP="00C32982">
      <w:pPr>
        <w:rPr>
          <w:b/>
          <w:lang w:val="es-ES"/>
        </w:rPr>
      </w:pPr>
    </w:p>
    <w:p w:rsidR="000B60EB" w:rsidRPr="005F43CD" w:rsidRDefault="000B60EB" w:rsidP="005F43CD">
      <w:pPr>
        <w:pStyle w:val="Prrafodelista"/>
        <w:numPr>
          <w:ilvl w:val="0"/>
          <w:numId w:val="3"/>
        </w:numPr>
        <w:rPr>
          <w:b/>
          <w:lang w:val="es-ES"/>
        </w:rPr>
      </w:pPr>
      <w:r w:rsidRPr="005F43CD">
        <w:rPr>
          <w:b/>
          <w:lang w:val="es-ES"/>
        </w:rPr>
        <w:t xml:space="preserve">El contenido de los boletines se </w:t>
      </w:r>
      <w:r w:rsidR="005F43CD" w:rsidRPr="005F43CD">
        <w:rPr>
          <w:b/>
          <w:lang w:val="es-ES"/>
        </w:rPr>
        <w:t>está</w:t>
      </w:r>
      <w:r w:rsidRPr="005F43CD">
        <w:rPr>
          <w:b/>
          <w:lang w:val="es-ES"/>
        </w:rPr>
        <w:t xml:space="preserve"> publicando justificado a los lados, </w:t>
      </w:r>
      <w:r w:rsidR="005F43CD" w:rsidRPr="005F43CD">
        <w:rPr>
          <w:b/>
          <w:lang w:val="es-ES"/>
        </w:rPr>
        <w:t>centrado, en</w:t>
      </w:r>
      <w:r w:rsidRPr="005F43CD">
        <w:rPr>
          <w:b/>
          <w:lang w:val="es-ES"/>
        </w:rPr>
        <w:t xml:space="preserve"> toda la </w:t>
      </w:r>
      <w:r w:rsidR="005F43CD" w:rsidRPr="005F43CD">
        <w:rPr>
          <w:b/>
          <w:lang w:val="es-ES"/>
        </w:rPr>
        <w:t>página</w:t>
      </w:r>
      <w:r w:rsidRPr="005F43CD">
        <w:rPr>
          <w:b/>
          <w:lang w:val="es-ES"/>
        </w:rPr>
        <w:t xml:space="preserve">, no </w:t>
      </w:r>
      <w:r w:rsidR="005F43CD" w:rsidRPr="005F43CD">
        <w:rPr>
          <w:b/>
          <w:lang w:val="es-ES"/>
        </w:rPr>
        <w:t>está</w:t>
      </w:r>
      <w:r w:rsidRPr="005F43CD">
        <w:rPr>
          <w:b/>
          <w:lang w:val="es-ES"/>
        </w:rPr>
        <w:t xml:space="preserve"> unificado. </w:t>
      </w:r>
    </w:p>
    <w:p w:rsidR="000B60EB" w:rsidRDefault="000B60EB" w:rsidP="00C32982">
      <w:pPr>
        <w:rPr>
          <w:b/>
          <w:lang w:val="es-ES"/>
        </w:rPr>
      </w:pPr>
    </w:p>
    <w:p w:rsidR="000B60EB" w:rsidRDefault="000B60EB" w:rsidP="00C32982">
      <w:pPr>
        <w:rPr>
          <w:b/>
          <w:lang w:val="es-ES"/>
        </w:rPr>
      </w:pPr>
    </w:p>
    <w:p w:rsidR="000B60EB" w:rsidRDefault="000B60EB" w:rsidP="00C32982">
      <w:pPr>
        <w:rPr>
          <w:b/>
          <w:lang w:val="es-ES"/>
        </w:rPr>
      </w:pPr>
    </w:p>
    <w:p w:rsidR="000B60EB" w:rsidRDefault="000B60EB" w:rsidP="00C32982">
      <w:pPr>
        <w:rPr>
          <w:b/>
          <w:lang w:val="es-ES"/>
        </w:rPr>
      </w:pPr>
    </w:p>
    <w:p w:rsidR="000B60EB" w:rsidRDefault="000B60EB" w:rsidP="00C32982">
      <w:pPr>
        <w:rPr>
          <w:b/>
          <w:lang w:val="es-ES"/>
        </w:rPr>
      </w:pPr>
      <w:r w:rsidRPr="000B60EB">
        <w:rPr>
          <w:b/>
          <w:lang w:val="es-ES"/>
        </w:rPr>
        <w:lastRenderedPageBreak/>
        <w:drawing>
          <wp:inline distT="0" distB="0" distL="0" distR="0" wp14:anchorId="343C069E" wp14:editId="56BDDEAD">
            <wp:extent cx="5612130" cy="3102610"/>
            <wp:effectExtent l="0" t="0" r="762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CD" w:rsidRDefault="005F43CD" w:rsidP="005F43CD">
      <w:pPr>
        <w:jc w:val="center"/>
        <w:rPr>
          <w:b/>
          <w:lang w:val="es-ES"/>
        </w:rPr>
      </w:pPr>
      <w:r>
        <w:rPr>
          <w:b/>
          <w:lang w:val="es-ES"/>
        </w:rPr>
        <w:t>Justificado a la izquierda</w:t>
      </w:r>
    </w:p>
    <w:p w:rsidR="000B60EB" w:rsidRDefault="000B60EB" w:rsidP="00C32982">
      <w:pPr>
        <w:rPr>
          <w:b/>
          <w:lang w:val="es-ES"/>
        </w:rPr>
      </w:pPr>
    </w:p>
    <w:p w:rsidR="000B60EB" w:rsidRPr="000B60EB" w:rsidRDefault="000B60EB" w:rsidP="00C32982">
      <w:pPr>
        <w:rPr>
          <w:b/>
          <w:lang w:val="es-ES"/>
        </w:rPr>
      </w:pPr>
      <w:r w:rsidRPr="000B60EB">
        <w:rPr>
          <w:b/>
          <w:lang w:val="es-ES"/>
        </w:rPr>
        <w:drawing>
          <wp:inline distT="0" distB="0" distL="0" distR="0" wp14:anchorId="11AF81EF" wp14:editId="7A3C5F3A">
            <wp:extent cx="5612130" cy="30029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0EB" w:rsidRPr="000B60EB" w:rsidRDefault="005F43CD" w:rsidP="005F43CD">
      <w:pPr>
        <w:jc w:val="center"/>
        <w:rPr>
          <w:b/>
          <w:lang w:val="es-ES"/>
        </w:rPr>
      </w:pPr>
      <w:r>
        <w:rPr>
          <w:b/>
          <w:lang w:val="es-ES"/>
        </w:rPr>
        <w:t>Centrado</w:t>
      </w:r>
    </w:p>
    <w:p w:rsidR="000B60EB" w:rsidRPr="000B60EB" w:rsidRDefault="000B60EB" w:rsidP="00C32982">
      <w:pPr>
        <w:rPr>
          <w:b/>
          <w:lang w:val="es-ES"/>
        </w:rPr>
      </w:pPr>
    </w:p>
    <w:p w:rsidR="00D27D46" w:rsidRPr="000B60EB" w:rsidRDefault="000B60EB" w:rsidP="00C32982">
      <w:pPr>
        <w:rPr>
          <w:b/>
          <w:lang w:val="es-ES"/>
        </w:rPr>
      </w:pPr>
      <w:r w:rsidRPr="000B60EB">
        <w:rPr>
          <w:b/>
          <w:lang w:val="es-ES"/>
        </w:rPr>
        <w:lastRenderedPageBreak/>
        <w:drawing>
          <wp:inline distT="0" distB="0" distL="0" distR="0" wp14:anchorId="56CB2F56" wp14:editId="78EC86BD">
            <wp:extent cx="5612130" cy="2338705"/>
            <wp:effectExtent l="0" t="0" r="762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0EB" w:rsidRPr="000B60EB" w:rsidRDefault="005F43CD" w:rsidP="005F43CD">
      <w:pPr>
        <w:jc w:val="center"/>
        <w:rPr>
          <w:b/>
          <w:lang w:val="es-ES"/>
        </w:rPr>
      </w:pPr>
      <w:r>
        <w:rPr>
          <w:b/>
          <w:lang w:val="es-ES"/>
        </w:rPr>
        <w:t>Extendido por toda la pagina</w:t>
      </w:r>
    </w:p>
    <w:p w:rsidR="000B60EB" w:rsidRPr="000B60EB" w:rsidRDefault="000B60EB" w:rsidP="000B60EB">
      <w:pPr>
        <w:pStyle w:val="NormalWeb"/>
        <w:shd w:val="clear" w:color="auto" w:fill="FFFFFF"/>
        <w:spacing w:before="0" w:beforeAutospacing="0" w:after="160" w:afterAutospacing="0" w:line="209" w:lineRule="atLeast"/>
        <w:ind w:left="720"/>
        <w:jc w:val="both"/>
        <w:rPr>
          <w:rFonts w:ascii="Arial" w:hAnsi="Arial" w:cs="Arial"/>
          <w:color w:val="222222"/>
          <w:lang w:val="es-ES"/>
        </w:rPr>
      </w:pPr>
    </w:p>
    <w:p w:rsidR="000B60EB" w:rsidRDefault="00E27165" w:rsidP="00E27165">
      <w:pPr>
        <w:pStyle w:val="Prrafodelista"/>
        <w:numPr>
          <w:ilvl w:val="0"/>
          <w:numId w:val="3"/>
        </w:numPr>
        <w:rPr>
          <w:b/>
          <w:lang w:val="es-ES"/>
        </w:rPr>
      </w:pPr>
      <w:r>
        <w:rPr>
          <w:b/>
          <w:lang w:val="es-ES"/>
        </w:rPr>
        <w:t xml:space="preserve">Para la sección Infografías: </w:t>
      </w:r>
      <w:r w:rsidR="00C01E73">
        <w:rPr>
          <w:b/>
          <w:lang w:val="es-ES"/>
        </w:rPr>
        <w:t xml:space="preserve"> Se podría cambiar la estructura.</w:t>
      </w:r>
    </w:p>
    <w:p w:rsidR="00C01E73" w:rsidRDefault="00C01E73" w:rsidP="00C01E73">
      <w:pPr>
        <w:rPr>
          <w:b/>
          <w:lang w:val="es-ES"/>
        </w:rPr>
      </w:pPr>
    </w:p>
    <w:p w:rsidR="00C01E73" w:rsidRPr="00C01E73" w:rsidRDefault="00C01E73" w:rsidP="00C01E73">
      <w:pPr>
        <w:rPr>
          <w:b/>
          <w:lang w:val="es-ES"/>
        </w:rPr>
      </w:pPr>
      <w:r>
        <w:rPr>
          <w:b/>
          <w:lang w:val="es-ES"/>
        </w:rPr>
        <w:t xml:space="preserve">Referencia: </w:t>
      </w:r>
    </w:p>
    <w:p w:rsidR="00C01E73" w:rsidRPr="00C01E73" w:rsidRDefault="00C01E73" w:rsidP="00C01E73">
      <w:pPr>
        <w:rPr>
          <w:b/>
          <w:lang w:val="es-ES"/>
        </w:rPr>
      </w:pPr>
      <w:r>
        <w:rPr>
          <w:b/>
          <w:lang w:val="es-ES"/>
        </w:rPr>
        <w:t xml:space="preserve">(solo título, imagen y </w:t>
      </w:r>
      <w:proofErr w:type="spellStart"/>
      <w:r>
        <w:rPr>
          <w:b/>
          <w:lang w:val="es-ES"/>
        </w:rPr>
        <w:t>pdf</w:t>
      </w:r>
      <w:proofErr w:type="spellEnd"/>
      <w:r>
        <w:rPr>
          <w:b/>
          <w:lang w:val="es-ES"/>
        </w:rPr>
        <w:t xml:space="preserve"> con información ampliada) </w:t>
      </w:r>
    </w:p>
    <w:p w:rsidR="00C01E73" w:rsidRDefault="00C01E73" w:rsidP="00C01E73">
      <w:pPr>
        <w:rPr>
          <w:b/>
          <w:lang w:val="es-ES"/>
        </w:rPr>
      </w:pPr>
      <w:r w:rsidRPr="00C01E73">
        <w:rPr>
          <w:b/>
          <w:lang w:val="es-ES"/>
        </w:rPr>
        <w:drawing>
          <wp:inline distT="0" distB="0" distL="0" distR="0" wp14:anchorId="6AE7CA16" wp14:editId="09F4CBA1">
            <wp:extent cx="5612130" cy="2847340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E73" w:rsidRDefault="00C01E73" w:rsidP="00C01E73">
      <w:pPr>
        <w:rPr>
          <w:b/>
          <w:lang w:val="es-ES"/>
        </w:rPr>
      </w:pPr>
      <w:r>
        <w:rPr>
          <w:b/>
          <w:lang w:val="es-ES"/>
        </w:rPr>
        <w:t>Al hacer clic se agranda</w:t>
      </w:r>
    </w:p>
    <w:p w:rsidR="00C01E73" w:rsidRPr="00C01E73" w:rsidRDefault="00C01E73" w:rsidP="00C01E73">
      <w:pPr>
        <w:rPr>
          <w:b/>
          <w:lang w:val="es-ES"/>
        </w:rPr>
      </w:pPr>
      <w:r w:rsidRPr="00C01E73">
        <w:rPr>
          <w:b/>
          <w:lang w:val="es-ES"/>
        </w:rPr>
        <w:lastRenderedPageBreak/>
        <w:drawing>
          <wp:inline distT="0" distB="0" distL="0" distR="0" wp14:anchorId="337EFB49" wp14:editId="689AE132">
            <wp:extent cx="5612130" cy="3108960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E73" w:rsidRPr="00C01E73" w:rsidRDefault="00C01E73" w:rsidP="00C01E73">
      <w:pPr>
        <w:rPr>
          <w:b/>
          <w:lang w:val="es-ES"/>
        </w:rPr>
      </w:pPr>
      <w:r>
        <w:rPr>
          <w:b/>
          <w:lang w:val="es-ES"/>
        </w:rPr>
        <w:t xml:space="preserve">Status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45"/>
        <w:gridCol w:w="1845"/>
        <w:gridCol w:w="2206"/>
        <w:gridCol w:w="2432"/>
      </w:tblGrid>
      <w:tr w:rsidR="00D30FC0" w:rsidTr="00CF0C13">
        <w:tc>
          <w:tcPr>
            <w:tcW w:w="2345" w:type="dxa"/>
          </w:tcPr>
          <w:p w:rsidR="00F844DE" w:rsidRDefault="00F844DE" w:rsidP="00345DDD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Infografía </w:t>
            </w:r>
          </w:p>
        </w:tc>
        <w:tc>
          <w:tcPr>
            <w:tcW w:w="1845" w:type="dxa"/>
          </w:tcPr>
          <w:p w:rsidR="00F844DE" w:rsidRDefault="00F844DE" w:rsidP="00345DDD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Nuevo nombre </w:t>
            </w:r>
          </w:p>
        </w:tc>
        <w:tc>
          <w:tcPr>
            <w:tcW w:w="2206" w:type="dxa"/>
          </w:tcPr>
          <w:p w:rsidR="00F844DE" w:rsidRDefault="00F844DE" w:rsidP="00345DDD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Acción </w:t>
            </w:r>
          </w:p>
        </w:tc>
        <w:tc>
          <w:tcPr>
            <w:tcW w:w="2432" w:type="dxa"/>
          </w:tcPr>
          <w:p w:rsidR="00F844DE" w:rsidRDefault="00F844DE" w:rsidP="00345DDD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Recomendación </w:t>
            </w:r>
          </w:p>
        </w:tc>
      </w:tr>
      <w:tr w:rsidR="00D30FC0" w:rsidTr="00CF0C13">
        <w:tc>
          <w:tcPr>
            <w:tcW w:w="2345" w:type="dxa"/>
          </w:tcPr>
          <w:p w:rsidR="00F844DE" w:rsidRPr="00CF0C13" w:rsidRDefault="00F844DE" w:rsidP="00C01E73">
            <w:pPr>
              <w:jc w:val="both"/>
              <w:rPr>
                <w:lang w:val="es-ES"/>
              </w:rPr>
            </w:pPr>
            <w:r w:rsidRPr="00CF0C13">
              <w:rPr>
                <w:lang w:val="es-ES"/>
              </w:rPr>
              <w:t>10 razones para generar acciones de seguimiento, control y vigilancia.</w:t>
            </w:r>
          </w:p>
        </w:tc>
        <w:tc>
          <w:tcPr>
            <w:tcW w:w="1845" w:type="dxa"/>
          </w:tcPr>
          <w:p w:rsidR="00F844DE" w:rsidRPr="00CF0C13" w:rsidRDefault="00CF0C13" w:rsidP="00C01E73">
            <w:pPr>
              <w:jc w:val="both"/>
              <w:rPr>
                <w:lang w:val="es-ES"/>
              </w:rPr>
            </w:pPr>
            <w:r w:rsidRPr="00CF0C13">
              <w:rPr>
                <w:lang w:val="es-ES"/>
              </w:rPr>
              <w:t>10 razones para generar acciones de seguimiento, control y vigilancia.</w:t>
            </w:r>
          </w:p>
        </w:tc>
        <w:tc>
          <w:tcPr>
            <w:tcW w:w="2206" w:type="dxa"/>
          </w:tcPr>
          <w:p w:rsidR="00F844DE" w:rsidRPr="00CF0C13" w:rsidRDefault="00F844DE" w:rsidP="00C01E73">
            <w:pPr>
              <w:jc w:val="both"/>
              <w:rPr>
                <w:lang w:val="es-ES"/>
              </w:rPr>
            </w:pPr>
            <w:r w:rsidRPr="00CF0C13">
              <w:rPr>
                <w:lang w:val="es-ES"/>
              </w:rPr>
              <w:t xml:space="preserve">Conservar y adicionar texto de origen </w:t>
            </w:r>
          </w:p>
        </w:tc>
        <w:tc>
          <w:tcPr>
            <w:tcW w:w="2432" w:type="dxa"/>
          </w:tcPr>
          <w:p w:rsidR="00F844DE" w:rsidRPr="00CF0C13" w:rsidRDefault="00F844DE" w:rsidP="00C01E73">
            <w:pPr>
              <w:jc w:val="both"/>
              <w:rPr>
                <w:lang w:val="es-ES"/>
              </w:rPr>
            </w:pPr>
            <w:r w:rsidRPr="00CF0C13">
              <w:rPr>
                <w:lang w:val="es-ES"/>
              </w:rPr>
              <w:t xml:space="preserve">Se adjuntó documento de origen marcado con el mismo nombre </w:t>
            </w:r>
          </w:p>
        </w:tc>
      </w:tr>
      <w:tr w:rsidR="00D30FC0" w:rsidTr="00CF0C13">
        <w:tc>
          <w:tcPr>
            <w:tcW w:w="2345" w:type="dxa"/>
          </w:tcPr>
          <w:p w:rsidR="00F844DE" w:rsidRPr="00CF0C13" w:rsidRDefault="00F844DE" w:rsidP="00345DDD">
            <w:pPr>
              <w:rPr>
                <w:highlight w:val="cyan"/>
                <w:lang w:val="es-ES"/>
              </w:rPr>
            </w:pPr>
            <w:r w:rsidRPr="00CF0C13">
              <w:rPr>
                <w:highlight w:val="cyan"/>
                <w:lang w:val="es-ES"/>
              </w:rPr>
              <w:t>Acciones sobre las medidas del Estado Rector del Puerto AMERP.</w:t>
            </w:r>
          </w:p>
        </w:tc>
        <w:tc>
          <w:tcPr>
            <w:tcW w:w="1845" w:type="dxa"/>
          </w:tcPr>
          <w:p w:rsidR="00F844DE" w:rsidRPr="00CF0C13" w:rsidRDefault="00F844DE" w:rsidP="00345DDD">
            <w:pPr>
              <w:rPr>
                <w:highlight w:val="cyan"/>
                <w:lang w:val="es-ES"/>
              </w:rPr>
            </w:pPr>
          </w:p>
        </w:tc>
        <w:tc>
          <w:tcPr>
            <w:tcW w:w="2206" w:type="dxa"/>
          </w:tcPr>
          <w:p w:rsidR="00F844DE" w:rsidRPr="00CF0C13" w:rsidRDefault="00F844DE" w:rsidP="00345DDD">
            <w:pPr>
              <w:rPr>
                <w:highlight w:val="cyan"/>
                <w:lang w:val="es-ES"/>
              </w:rPr>
            </w:pPr>
            <w:r w:rsidRPr="00CF0C13">
              <w:rPr>
                <w:highlight w:val="cyan"/>
                <w:lang w:val="es-ES"/>
              </w:rPr>
              <w:t xml:space="preserve">Eliminar </w:t>
            </w:r>
          </w:p>
        </w:tc>
        <w:tc>
          <w:tcPr>
            <w:tcW w:w="2432" w:type="dxa"/>
          </w:tcPr>
          <w:p w:rsidR="00F844DE" w:rsidRPr="00CF0C13" w:rsidRDefault="00F844DE" w:rsidP="00345DDD">
            <w:pPr>
              <w:rPr>
                <w:highlight w:val="cyan"/>
                <w:lang w:val="es-ES"/>
              </w:rPr>
            </w:pPr>
          </w:p>
        </w:tc>
      </w:tr>
      <w:tr w:rsidR="00D30FC0" w:rsidTr="00CF0C13">
        <w:tc>
          <w:tcPr>
            <w:tcW w:w="2345" w:type="dxa"/>
          </w:tcPr>
          <w:p w:rsidR="00F844DE" w:rsidRPr="00CF0C13" w:rsidRDefault="00F844DE" w:rsidP="00345DDD">
            <w:pPr>
              <w:rPr>
                <w:lang w:val="es-ES"/>
              </w:rPr>
            </w:pPr>
            <w:r w:rsidRPr="00CF0C13">
              <w:rPr>
                <w:lang w:val="es-ES"/>
              </w:rPr>
              <w:t>Acuerdo de Cooperación entre la AUNAP y el PNUD.</w:t>
            </w:r>
          </w:p>
        </w:tc>
        <w:tc>
          <w:tcPr>
            <w:tcW w:w="1845" w:type="dxa"/>
          </w:tcPr>
          <w:p w:rsidR="00F844DE" w:rsidRPr="00CF0C13" w:rsidRDefault="00CF0C13" w:rsidP="00345DDD">
            <w:pPr>
              <w:rPr>
                <w:lang w:val="es-ES"/>
              </w:rPr>
            </w:pPr>
            <w:r w:rsidRPr="00CF0C13">
              <w:rPr>
                <w:lang w:val="es-ES"/>
              </w:rPr>
              <w:t>Acuerdo con PNUD para el fortalecimiento del sector pesquero artesanal</w:t>
            </w:r>
          </w:p>
        </w:tc>
        <w:tc>
          <w:tcPr>
            <w:tcW w:w="2206" w:type="dxa"/>
          </w:tcPr>
          <w:p w:rsidR="00F844DE" w:rsidRPr="00CF0C13" w:rsidRDefault="00F844DE" w:rsidP="00345DDD">
            <w:pPr>
              <w:rPr>
                <w:lang w:val="es-ES"/>
              </w:rPr>
            </w:pPr>
            <w:r w:rsidRPr="00CF0C13">
              <w:rPr>
                <w:lang w:val="es-ES"/>
              </w:rPr>
              <w:t>Conservar y adicionar texto de origen</w:t>
            </w:r>
          </w:p>
        </w:tc>
        <w:tc>
          <w:tcPr>
            <w:tcW w:w="2432" w:type="dxa"/>
          </w:tcPr>
          <w:p w:rsidR="00F844DE" w:rsidRPr="00CF0C13" w:rsidRDefault="00F844DE" w:rsidP="00345DDD">
            <w:pPr>
              <w:rPr>
                <w:lang w:val="es-ES"/>
              </w:rPr>
            </w:pPr>
            <w:r w:rsidRPr="00CF0C13">
              <w:rPr>
                <w:lang w:val="es-ES"/>
              </w:rPr>
              <w:t>Se adjuntó documento de origen marcado con el mismo nombre</w:t>
            </w:r>
          </w:p>
        </w:tc>
      </w:tr>
      <w:tr w:rsidR="00D30FC0" w:rsidTr="00CF0C13">
        <w:tc>
          <w:tcPr>
            <w:tcW w:w="2345" w:type="dxa"/>
          </w:tcPr>
          <w:p w:rsidR="00F844DE" w:rsidRPr="00CF0C13" w:rsidRDefault="00F844DE" w:rsidP="00345DDD">
            <w:pPr>
              <w:rPr>
                <w:highlight w:val="cyan"/>
                <w:lang w:val="es-ES"/>
              </w:rPr>
            </w:pPr>
            <w:r w:rsidRPr="00CF0C13">
              <w:rPr>
                <w:highlight w:val="cyan"/>
                <w:lang w:val="es-ES"/>
              </w:rPr>
              <w:t xml:space="preserve">Agricultura por contrato </w:t>
            </w:r>
          </w:p>
        </w:tc>
        <w:tc>
          <w:tcPr>
            <w:tcW w:w="1845" w:type="dxa"/>
          </w:tcPr>
          <w:p w:rsidR="00F844DE" w:rsidRPr="00CF0C13" w:rsidRDefault="00F844DE" w:rsidP="00345DDD">
            <w:pPr>
              <w:rPr>
                <w:highlight w:val="cyan"/>
                <w:lang w:val="es-ES"/>
              </w:rPr>
            </w:pPr>
          </w:p>
        </w:tc>
        <w:tc>
          <w:tcPr>
            <w:tcW w:w="2206" w:type="dxa"/>
          </w:tcPr>
          <w:p w:rsidR="00F844DE" w:rsidRPr="00CF0C13" w:rsidRDefault="00F844DE" w:rsidP="00345DDD">
            <w:pPr>
              <w:rPr>
                <w:highlight w:val="cyan"/>
                <w:lang w:val="es-ES"/>
              </w:rPr>
            </w:pPr>
            <w:r w:rsidRPr="00CF0C13">
              <w:rPr>
                <w:highlight w:val="cyan"/>
                <w:lang w:val="es-ES"/>
              </w:rPr>
              <w:t xml:space="preserve">Eliminar </w:t>
            </w:r>
          </w:p>
        </w:tc>
        <w:tc>
          <w:tcPr>
            <w:tcW w:w="2432" w:type="dxa"/>
          </w:tcPr>
          <w:p w:rsidR="00F844DE" w:rsidRPr="00CF0C13" w:rsidRDefault="00F844DE" w:rsidP="00345DDD">
            <w:pPr>
              <w:rPr>
                <w:highlight w:val="cyan"/>
                <w:lang w:val="es-ES"/>
              </w:rPr>
            </w:pPr>
          </w:p>
        </w:tc>
      </w:tr>
      <w:tr w:rsidR="00D30FC0" w:rsidTr="00CF0C13">
        <w:tc>
          <w:tcPr>
            <w:tcW w:w="2345" w:type="dxa"/>
          </w:tcPr>
          <w:p w:rsidR="00F844DE" w:rsidRPr="00CF0C13" w:rsidRDefault="00F844DE" w:rsidP="00F844DE">
            <w:pPr>
              <w:rPr>
                <w:lang w:val="es-ES"/>
              </w:rPr>
            </w:pPr>
            <w:r w:rsidRPr="00CF0C13">
              <w:rPr>
                <w:lang w:val="es-ES"/>
              </w:rPr>
              <w:t xml:space="preserve">Coseche </w:t>
            </w:r>
          </w:p>
        </w:tc>
        <w:tc>
          <w:tcPr>
            <w:tcW w:w="1845" w:type="dxa"/>
          </w:tcPr>
          <w:p w:rsidR="00F844DE" w:rsidRPr="00CF0C13" w:rsidRDefault="007472E9" w:rsidP="007472E9">
            <w:pPr>
              <w:rPr>
                <w:lang w:val="es-ES"/>
              </w:rPr>
            </w:pPr>
            <w:r w:rsidRPr="007472E9">
              <w:rPr>
                <w:lang w:val="es-ES"/>
              </w:rPr>
              <w:t xml:space="preserve">AUNAP </w:t>
            </w:r>
            <w:r>
              <w:rPr>
                <w:lang w:val="es-ES"/>
              </w:rPr>
              <w:t xml:space="preserve">sigue sumando a la meta sectorial de beneficiarios del programa Agricultura por Contrato </w:t>
            </w:r>
          </w:p>
        </w:tc>
        <w:tc>
          <w:tcPr>
            <w:tcW w:w="2206" w:type="dxa"/>
          </w:tcPr>
          <w:p w:rsidR="00F844DE" w:rsidRPr="00CF0C13" w:rsidRDefault="00F844DE" w:rsidP="00F844DE">
            <w:pPr>
              <w:rPr>
                <w:lang w:val="es-ES"/>
              </w:rPr>
            </w:pPr>
            <w:r w:rsidRPr="00CF0C13">
              <w:rPr>
                <w:lang w:val="es-ES"/>
              </w:rPr>
              <w:t>Conservar y adicionar texto de origen</w:t>
            </w:r>
          </w:p>
        </w:tc>
        <w:tc>
          <w:tcPr>
            <w:tcW w:w="2432" w:type="dxa"/>
          </w:tcPr>
          <w:p w:rsidR="00F844DE" w:rsidRPr="00CF0C13" w:rsidRDefault="00F844DE" w:rsidP="00F844DE">
            <w:pPr>
              <w:rPr>
                <w:lang w:val="es-ES"/>
              </w:rPr>
            </w:pPr>
            <w:r w:rsidRPr="00CF0C13">
              <w:rPr>
                <w:lang w:val="es-ES"/>
              </w:rPr>
              <w:t>Se adjuntó documento de origen marcado con el mismo nombre</w:t>
            </w:r>
          </w:p>
        </w:tc>
      </w:tr>
      <w:tr w:rsidR="00D30FC0" w:rsidTr="00CF0C13">
        <w:tc>
          <w:tcPr>
            <w:tcW w:w="2345" w:type="dxa"/>
          </w:tcPr>
          <w:p w:rsidR="00F844DE" w:rsidRPr="00CF0C13" w:rsidRDefault="00F844DE" w:rsidP="00F844DE">
            <w:pPr>
              <w:rPr>
                <w:lang w:val="es-ES"/>
              </w:rPr>
            </w:pPr>
            <w:r w:rsidRPr="00CF0C13">
              <w:rPr>
                <w:lang w:val="es-ES"/>
              </w:rPr>
              <w:lastRenderedPageBreak/>
              <w:t>Gestión para atender a lo</w:t>
            </w:r>
            <w:r w:rsidR="00CF0C13">
              <w:rPr>
                <w:lang w:val="es-ES"/>
              </w:rPr>
              <w:t>s pescadores afectados por IOTA</w:t>
            </w:r>
          </w:p>
        </w:tc>
        <w:tc>
          <w:tcPr>
            <w:tcW w:w="1845" w:type="dxa"/>
          </w:tcPr>
          <w:p w:rsidR="00F844DE" w:rsidRPr="00CF0C13" w:rsidRDefault="00F844DE" w:rsidP="00F844DE">
            <w:pPr>
              <w:rPr>
                <w:lang w:val="es-ES"/>
              </w:rPr>
            </w:pPr>
          </w:p>
        </w:tc>
        <w:tc>
          <w:tcPr>
            <w:tcW w:w="2206" w:type="dxa"/>
          </w:tcPr>
          <w:p w:rsidR="00F844DE" w:rsidRPr="00CF0C13" w:rsidRDefault="00CF0C13" w:rsidP="00F844DE">
            <w:pPr>
              <w:rPr>
                <w:lang w:val="es-ES"/>
              </w:rPr>
            </w:pPr>
            <w:r w:rsidRPr="00CF0C13">
              <w:rPr>
                <w:lang w:val="es-ES"/>
              </w:rPr>
              <w:t>Conservar y adicionar texto de origen</w:t>
            </w:r>
          </w:p>
        </w:tc>
        <w:tc>
          <w:tcPr>
            <w:tcW w:w="2432" w:type="dxa"/>
          </w:tcPr>
          <w:p w:rsidR="00F844DE" w:rsidRPr="00CF0C13" w:rsidRDefault="00CF0C13" w:rsidP="00F844DE">
            <w:pPr>
              <w:rPr>
                <w:lang w:val="es-ES"/>
              </w:rPr>
            </w:pPr>
            <w:r w:rsidRPr="00CF0C13">
              <w:rPr>
                <w:lang w:val="es-ES"/>
              </w:rPr>
              <w:t>Se adjuntó documento de origen marcado con el mismo nombre</w:t>
            </w:r>
          </w:p>
        </w:tc>
      </w:tr>
      <w:tr w:rsidR="00D30FC0" w:rsidTr="00CF0C13">
        <w:tc>
          <w:tcPr>
            <w:tcW w:w="2345" w:type="dxa"/>
          </w:tcPr>
          <w:p w:rsidR="00F844DE" w:rsidRPr="00CF0C13" w:rsidRDefault="00F844DE" w:rsidP="00F844DE">
            <w:pPr>
              <w:rPr>
                <w:lang w:val="es-ES"/>
              </w:rPr>
            </w:pPr>
            <w:r w:rsidRPr="00CF0C13">
              <w:rPr>
                <w:lang w:val="es-ES"/>
              </w:rPr>
              <w:t>INF INT 01</w:t>
            </w:r>
          </w:p>
        </w:tc>
        <w:tc>
          <w:tcPr>
            <w:tcW w:w="1845" w:type="dxa"/>
          </w:tcPr>
          <w:p w:rsidR="00F844DE" w:rsidRPr="00CF0C13" w:rsidRDefault="007472E9" w:rsidP="00F844DE">
            <w:pPr>
              <w:rPr>
                <w:lang w:val="es-ES"/>
              </w:rPr>
            </w:pPr>
            <w:r>
              <w:rPr>
                <w:lang w:val="es-ES"/>
              </w:rPr>
              <w:t xml:space="preserve">AUNAP aporta al uso responsable de la biodiversidad, garantizado la sostenibilidad del recurso </w:t>
            </w:r>
          </w:p>
        </w:tc>
        <w:tc>
          <w:tcPr>
            <w:tcW w:w="2206" w:type="dxa"/>
          </w:tcPr>
          <w:p w:rsidR="00F844DE" w:rsidRPr="00CF0C13" w:rsidRDefault="00F844DE" w:rsidP="00F844DE">
            <w:pPr>
              <w:rPr>
                <w:lang w:val="es-ES"/>
              </w:rPr>
            </w:pPr>
            <w:r w:rsidRPr="00CF0C13">
              <w:rPr>
                <w:lang w:val="es-ES"/>
              </w:rPr>
              <w:t>Conservar y adicionar texto de origen</w:t>
            </w:r>
          </w:p>
        </w:tc>
        <w:tc>
          <w:tcPr>
            <w:tcW w:w="2432" w:type="dxa"/>
          </w:tcPr>
          <w:p w:rsidR="00F844DE" w:rsidRPr="00CF0C13" w:rsidRDefault="00CF0C13" w:rsidP="00F844DE">
            <w:pPr>
              <w:rPr>
                <w:lang w:val="es-ES"/>
              </w:rPr>
            </w:pPr>
            <w:r w:rsidRPr="00CF0C13">
              <w:rPr>
                <w:lang w:val="es-ES"/>
              </w:rPr>
              <w:t>Se adjuntó documento de origen marcado con el mismo nombre</w:t>
            </w:r>
          </w:p>
        </w:tc>
      </w:tr>
      <w:tr w:rsidR="00D30FC0" w:rsidTr="00CF0C13">
        <w:tc>
          <w:tcPr>
            <w:tcW w:w="2345" w:type="dxa"/>
          </w:tcPr>
          <w:p w:rsidR="00F844DE" w:rsidRPr="007472E9" w:rsidRDefault="00F844DE" w:rsidP="00F844DE">
            <w:pPr>
              <w:rPr>
                <w:highlight w:val="cyan"/>
                <w:lang w:val="es-ES"/>
              </w:rPr>
            </w:pPr>
            <w:r w:rsidRPr="007472E9">
              <w:rPr>
                <w:highlight w:val="cyan"/>
                <w:lang w:val="es-ES"/>
              </w:rPr>
              <w:t>INF INT 02</w:t>
            </w:r>
          </w:p>
        </w:tc>
        <w:tc>
          <w:tcPr>
            <w:tcW w:w="1845" w:type="dxa"/>
          </w:tcPr>
          <w:p w:rsidR="00F844DE" w:rsidRPr="007472E9" w:rsidRDefault="00F844DE" w:rsidP="00F844DE">
            <w:pPr>
              <w:rPr>
                <w:highlight w:val="cyan"/>
                <w:lang w:val="es-ES"/>
              </w:rPr>
            </w:pPr>
            <w:r w:rsidRPr="007472E9">
              <w:rPr>
                <w:highlight w:val="cyan"/>
                <w:lang w:val="es-ES"/>
              </w:rPr>
              <w:t xml:space="preserve">No hay ningún archivo cargado </w:t>
            </w:r>
          </w:p>
        </w:tc>
        <w:tc>
          <w:tcPr>
            <w:tcW w:w="2206" w:type="dxa"/>
          </w:tcPr>
          <w:p w:rsidR="00F844DE" w:rsidRPr="007472E9" w:rsidRDefault="00F844DE" w:rsidP="00F844DE">
            <w:pPr>
              <w:rPr>
                <w:highlight w:val="cyan"/>
                <w:lang w:val="es-ES"/>
              </w:rPr>
            </w:pPr>
          </w:p>
        </w:tc>
        <w:tc>
          <w:tcPr>
            <w:tcW w:w="2432" w:type="dxa"/>
          </w:tcPr>
          <w:p w:rsidR="00F844DE" w:rsidRPr="00CF0C13" w:rsidRDefault="00F844DE" w:rsidP="00F844DE">
            <w:pPr>
              <w:rPr>
                <w:lang w:val="es-ES"/>
              </w:rPr>
            </w:pPr>
          </w:p>
        </w:tc>
      </w:tr>
      <w:tr w:rsidR="00D30FC0" w:rsidTr="00CF0C13">
        <w:tc>
          <w:tcPr>
            <w:tcW w:w="2345" w:type="dxa"/>
          </w:tcPr>
          <w:p w:rsidR="00F844DE" w:rsidRPr="00CF0C13" w:rsidRDefault="00F844DE" w:rsidP="00F844DE">
            <w:pPr>
              <w:rPr>
                <w:lang w:val="es-ES"/>
              </w:rPr>
            </w:pPr>
            <w:r w:rsidRPr="00CF0C13">
              <w:rPr>
                <w:lang w:val="es-ES"/>
              </w:rPr>
              <w:t>INF INT</w:t>
            </w:r>
            <w:r w:rsidRPr="00CF0C13">
              <w:rPr>
                <w:lang w:val="es-ES"/>
              </w:rPr>
              <w:t xml:space="preserve"> 03</w:t>
            </w:r>
          </w:p>
        </w:tc>
        <w:tc>
          <w:tcPr>
            <w:tcW w:w="1845" w:type="dxa"/>
          </w:tcPr>
          <w:p w:rsidR="00F844DE" w:rsidRPr="00CF0C13" w:rsidRDefault="00F844DE" w:rsidP="00D30FC0">
            <w:pPr>
              <w:rPr>
                <w:lang w:val="es-ES"/>
              </w:rPr>
            </w:pPr>
            <w:r w:rsidRPr="00CF0C13">
              <w:rPr>
                <w:lang w:val="es-ES"/>
              </w:rPr>
              <w:t>Colombi</w:t>
            </w:r>
            <w:r w:rsidR="007472E9">
              <w:rPr>
                <w:lang w:val="es-ES"/>
              </w:rPr>
              <w:t>a hace parte de los</w:t>
            </w:r>
            <w:r w:rsidRPr="00CF0C13">
              <w:rPr>
                <w:lang w:val="es-ES"/>
              </w:rPr>
              <w:t xml:space="preserve"> países </w:t>
            </w:r>
            <w:r w:rsidR="007472E9" w:rsidRPr="00CF0C13">
              <w:rPr>
                <w:lang w:val="es-ES"/>
              </w:rPr>
              <w:t>latinoamericanos</w:t>
            </w:r>
            <w:r w:rsidR="00D30FC0">
              <w:rPr>
                <w:lang w:val="es-ES"/>
              </w:rPr>
              <w:t xml:space="preserve"> para capacitación y</w:t>
            </w:r>
            <w:r w:rsidR="007472E9">
              <w:rPr>
                <w:lang w:val="es-ES"/>
              </w:rPr>
              <w:t xml:space="preserve"> trasferencia de </w:t>
            </w:r>
            <w:r w:rsidR="007472E9" w:rsidRPr="00CF0C13">
              <w:rPr>
                <w:lang w:val="es-ES"/>
              </w:rPr>
              <w:t>tecnología</w:t>
            </w:r>
            <w:r w:rsidRPr="00CF0C13">
              <w:rPr>
                <w:lang w:val="es-ES"/>
              </w:rPr>
              <w:t xml:space="preserve"> marina. </w:t>
            </w:r>
          </w:p>
        </w:tc>
        <w:tc>
          <w:tcPr>
            <w:tcW w:w="2206" w:type="dxa"/>
          </w:tcPr>
          <w:p w:rsidR="00F844DE" w:rsidRPr="00CF0C13" w:rsidRDefault="00CF0C13" w:rsidP="00F844DE">
            <w:pPr>
              <w:rPr>
                <w:lang w:val="es-ES"/>
              </w:rPr>
            </w:pPr>
            <w:r w:rsidRPr="00CF0C13">
              <w:rPr>
                <w:lang w:val="es-ES"/>
              </w:rPr>
              <w:t>Conservar y adicionar texto de origen</w:t>
            </w:r>
          </w:p>
        </w:tc>
        <w:tc>
          <w:tcPr>
            <w:tcW w:w="2432" w:type="dxa"/>
          </w:tcPr>
          <w:p w:rsidR="00F844DE" w:rsidRPr="00CF0C13" w:rsidRDefault="00E31A90" w:rsidP="00F844DE">
            <w:pPr>
              <w:rPr>
                <w:lang w:val="es-ES"/>
              </w:rPr>
            </w:pPr>
            <w:r>
              <w:rPr>
                <w:lang w:val="es-ES"/>
              </w:rPr>
              <w:t>Pendiente documento</w:t>
            </w:r>
          </w:p>
        </w:tc>
      </w:tr>
      <w:tr w:rsidR="00F844DE" w:rsidTr="00CF0C13">
        <w:tc>
          <w:tcPr>
            <w:tcW w:w="2345" w:type="dxa"/>
          </w:tcPr>
          <w:p w:rsidR="00F844DE" w:rsidRPr="00CF0C13" w:rsidRDefault="00F844DE" w:rsidP="00F844DE">
            <w:pPr>
              <w:rPr>
                <w:lang w:val="es-ES"/>
              </w:rPr>
            </w:pPr>
            <w:r w:rsidRPr="00CF0C13">
              <w:rPr>
                <w:lang w:val="es-ES"/>
              </w:rPr>
              <w:t>INF INT</w:t>
            </w:r>
            <w:r w:rsidRPr="00CF0C13">
              <w:rPr>
                <w:lang w:val="es-ES"/>
              </w:rPr>
              <w:t xml:space="preserve"> 04</w:t>
            </w:r>
          </w:p>
        </w:tc>
        <w:tc>
          <w:tcPr>
            <w:tcW w:w="1845" w:type="dxa"/>
          </w:tcPr>
          <w:p w:rsidR="00F844DE" w:rsidRPr="00CF0C13" w:rsidRDefault="00E31A90" w:rsidP="00D30FC0">
            <w:pPr>
              <w:rPr>
                <w:lang w:val="es-ES"/>
              </w:rPr>
            </w:pPr>
            <w:r>
              <w:rPr>
                <w:lang w:val="es-ES"/>
              </w:rPr>
              <w:t xml:space="preserve">Colombia </w:t>
            </w:r>
            <w:r w:rsidR="00F844DE" w:rsidRPr="00CF0C13">
              <w:rPr>
                <w:lang w:val="es-ES"/>
              </w:rPr>
              <w:t xml:space="preserve">en cooperación </w:t>
            </w:r>
            <w:r>
              <w:rPr>
                <w:lang w:val="es-ES"/>
              </w:rPr>
              <w:t xml:space="preserve">con COPACO promueve el intercambio de conocimiento </w:t>
            </w:r>
          </w:p>
        </w:tc>
        <w:tc>
          <w:tcPr>
            <w:tcW w:w="2206" w:type="dxa"/>
          </w:tcPr>
          <w:p w:rsidR="00F844DE" w:rsidRPr="00CF0C13" w:rsidRDefault="00CF0C13" w:rsidP="00F844DE">
            <w:pPr>
              <w:rPr>
                <w:lang w:val="es-ES"/>
              </w:rPr>
            </w:pPr>
            <w:r w:rsidRPr="00CF0C13">
              <w:rPr>
                <w:lang w:val="es-ES"/>
              </w:rPr>
              <w:t>Conservar y adicionar texto de origen</w:t>
            </w:r>
          </w:p>
        </w:tc>
        <w:tc>
          <w:tcPr>
            <w:tcW w:w="2432" w:type="dxa"/>
          </w:tcPr>
          <w:p w:rsidR="00F844DE" w:rsidRPr="00CF0C13" w:rsidRDefault="00CF0C13" w:rsidP="00F844DE">
            <w:pPr>
              <w:rPr>
                <w:lang w:val="es-ES"/>
              </w:rPr>
            </w:pPr>
            <w:r w:rsidRPr="00CF0C13">
              <w:rPr>
                <w:lang w:val="es-ES"/>
              </w:rPr>
              <w:t>Se adjuntó documento de origen marcado con el mismo nombre</w:t>
            </w:r>
          </w:p>
        </w:tc>
      </w:tr>
      <w:tr w:rsidR="00F844DE" w:rsidTr="00CF0C13">
        <w:tc>
          <w:tcPr>
            <w:tcW w:w="2345" w:type="dxa"/>
          </w:tcPr>
          <w:p w:rsidR="00F844DE" w:rsidRPr="00CF0C13" w:rsidRDefault="00F844DE" w:rsidP="00F844DE">
            <w:pPr>
              <w:rPr>
                <w:highlight w:val="cyan"/>
                <w:lang w:val="es-ES"/>
              </w:rPr>
            </w:pPr>
            <w:proofErr w:type="spellStart"/>
            <w:r w:rsidRPr="00CF0C13">
              <w:rPr>
                <w:highlight w:val="cyan"/>
                <w:lang w:val="es-ES"/>
              </w:rPr>
              <w:t>Info</w:t>
            </w:r>
            <w:proofErr w:type="spellEnd"/>
            <w:r w:rsidRPr="00CF0C13">
              <w:rPr>
                <w:highlight w:val="cyan"/>
                <w:lang w:val="es-ES"/>
              </w:rPr>
              <w:t xml:space="preserve"> 2020</w:t>
            </w:r>
          </w:p>
        </w:tc>
        <w:tc>
          <w:tcPr>
            <w:tcW w:w="1845" w:type="dxa"/>
          </w:tcPr>
          <w:p w:rsidR="00F844DE" w:rsidRPr="00CF0C13" w:rsidRDefault="00F844DE" w:rsidP="00F844DE">
            <w:pPr>
              <w:rPr>
                <w:highlight w:val="cyan"/>
                <w:lang w:val="es-ES"/>
              </w:rPr>
            </w:pPr>
          </w:p>
        </w:tc>
        <w:tc>
          <w:tcPr>
            <w:tcW w:w="2206" w:type="dxa"/>
          </w:tcPr>
          <w:p w:rsidR="00F844DE" w:rsidRPr="00CF0C13" w:rsidRDefault="00F844DE" w:rsidP="00F844DE">
            <w:pPr>
              <w:rPr>
                <w:highlight w:val="cyan"/>
                <w:lang w:val="es-ES"/>
              </w:rPr>
            </w:pPr>
            <w:r w:rsidRPr="00CF0C13">
              <w:rPr>
                <w:highlight w:val="cyan"/>
                <w:lang w:val="es-ES"/>
              </w:rPr>
              <w:t>eliminar</w:t>
            </w:r>
          </w:p>
        </w:tc>
        <w:tc>
          <w:tcPr>
            <w:tcW w:w="2432" w:type="dxa"/>
          </w:tcPr>
          <w:p w:rsidR="00F844DE" w:rsidRPr="00CF0C13" w:rsidRDefault="00F844DE" w:rsidP="00F844DE">
            <w:pPr>
              <w:rPr>
                <w:highlight w:val="cyan"/>
                <w:lang w:val="es-ES"/>
              </w:rPr>
            </w:pPr>
          </w:p>
        </w:tc>
      </w:tr>
      <w:tr w:rsidR="00F844DE" w:rsidTr="00CF0C13">
        <w:tc>
          <w:tcPr>
            <w:tcW w:w="2345" w:type="dxa"/>
          </w:tcPr>
          <w:p w:rsidR="00F844DE" w:rsidRPr="00CF0C13" w:rsidRDefault="00F844DE" w:rsidP="00F844DE">
            <w:pPr>
              <w:rPr>
                <w:highlight w:val="cyan"/>
                <w:lang w:val="es-ES"/>
              </w:rPr>
            </w:pPr>
            <w:r w:rsidRPr="00CF0C13">
              <w:rPr>
                <w:highlight w:val="cyan"/>
                <w:lang w:val="es-ES"/>
              </w:rPr>
              <w:t>Infografía Trimestre I Mesa de trabajo 1.</w:t>
            </w:r>
          </w:p>
        </w:tc>
        <w:tc>
          <w:tcPr>
            <w:tcW w:w="1845" w:type="dxa"/>
          </w:tcPr>
          <w:p w:rsidR="00F844DE" w:rsidRPr="00CF0C13" w:rsidRDefault="00F844DE" w:rsidP="00F844DE">
            <w:pPr>
              <w:rPr>
                <w:highlight w:val="cyan"/>
                <w:lang w:val="es-ES"/>
              </w:rPr>
            </w:pPr>
          </w:p>
        </w:tc>
        <w:tc>
          <w:tcPr>
            <w:tcW w:w="2206" w:type="dxa"/>
          </w:tcPr>
          <w:p w:rsidR="00F844DE" w:rsidRPr="00CF0C13" w:rsidRDefault="00F844DE" w:rsidP="00F844DE">
            <w:pPr>
              <w:rPr>
                <w:highlight w:val="cyan"/>
                <w:lang w:val="es-ES"/>
              </w:rPr>
            </w:pPr>
            <w:r w:rsidRPr="00CF0C13">
              <w:rPr>
                <w:highlight w:val="cyan"/>
                <w:lang w:val="es-ES"/>
              </w:rPr>
              <w:t xml:space="preserve">Eliminar </w:t>
            </w:r>
          </w:p>
        </w:tc>
        <w:tc>
          <w:tcPr>
            <w:tcW w:w="2432" w:type="dxa"/>
          </w:tcPr>
          <w:p w:rsidR="00F844DE" w:rsidRPr="00CF0C13" w:rsidRDefault="00F844DE" w:rsidP="00F844DE">
            <w:pPr>
              <w:rPr>
                <w:highlight w:val="cyan"/>
                <w:lang w:val="es-ES"/>
              </w:rPr>
            </w:pPr>
          </w:p>
        </w:tc>
      </w:tr>
      <w:tr w:rsidR="00CF0C13" w:rsidTr="00CF0C13">
        <w:tc>
          <w:tcPr>
            <w:tcW w:w="2345" w:type="dxa"/>
          </w:tcPr>
          <w:p w:rsidR="00CF0C13" w:rsidRPr="00CF0C13" w:rsidRDefault="00CF0C13" w:rsidP="00CF0C13">
            <w:pPr>
              <w:rPr>
                <w:lang w:val="es-ES"/>
              </w:rPr>
            </w:pPr>
            <w:r w:rsidRPr="00CF0C13">
              <w:rPr>
                <w:lang w:val="es-ES"/>
              </w:rPr>
              <w:t>Trato digno</w:t>
            </w:r>
          </w:p>
        </w:tc>
        <w:tc>
          <w:tcPr>
            <w:tcW w:w="1845" w:type="dxa"/>
          </w:tcPr>
          <w:p w:rsidR="00CF0C13" w:rsidRPr="00E31A90" w:rsidRDefault="00E31A90" w:rsidP="00CF0C13">
            <w:pPr>
              <w:rPr>
                <w:lang w:val="es-ES"/>
              </w:rPr>
            </w:pPr>
            <w:r>
              <w:rPr>
                <w:lang w:val="es-ES"/>
              </w:rPr>
              <w:t>C</w:t>
            </w:r>
            <w:r w:rsidRPr="00E31A90">
              <w:rPr>
                <w:lang w:val="es-ES"/>
              </w:rPr>
              <w:t>arta de trato digno a la ciudadanía</w:t>
            </w:r>
          </w:p>
        </w:tc>
        <w:tc>
          <w:tcPr>
            <w:tcW w:w="2206" w:type="dxa"/>
          </w:tcPr>
          <w:p w:rsidR="00CF0C13" w:rsidRPr="00CF0C13" w:rsidRDefault="00CF0C13" w:rsidP="00CF0C13">
            <w:pPr>
              <w:rPr>
                <w:lang w:val="es-ES"/>
              </w:rPr>
            </w:pPr>
            <w:r w:rsidRPr="00CF0C13">
              <w:rPr>
                <w:lang w:val="es-ES"/>
              </w:rPr>
              <w:t>Conservar y adicionar texto de origen</w:t>
            </w:r>
          </w:p>
        </w:tc>
        <w:tc>
          <w:tcPr>
            <w:tcW w:w="2432" w:type="dxa"/>
          </w:tcPr>
          <w:p w:rsidR="00CF0C13" w:rsidRPr="00CF0C13" w:rsidRDefault="00CF0C13" w:rsidP="00CF0C13">
            <w:pPr>
              <w:rPr>
                <w:lang w:val="es-ES"/>
              </w:rPr>
            </w:pPr>
            <w:r w:rsidRPr="00CF0C13">
              <w:rPr>
                <w:lang w:val="es-ES"/>
              </w:rPr>
              <w:t>Se adjuntó documento de origen marcado con el mismo nombre</w:t>
            </w:r>
          </w:p>
        </w:tc>
      </w:tr>
      <w:tr w:rsidR="00CF0C13" w:rsidTr="00CF0C13">
        <w:tc>
          <w:tcPr>
            <w:tcW w:w="2345" w:type="dxa"/>
          </w:tcPr>
          <w:p w:rsidR="00CF0C13" w:rsidRPr="00CF0C13" w:rsidRDefault="00CF0C13" w:rsidP="00CF0C13">
            <w:pPr>
              <w:rPr>
                <w:lang w:val="es-ES"/>
              </w:rPr>
            </w:pPr>
            <w:r w:rsidRPr="00CF0C13">
              <w:rPr>
                <w:lang w:val="es-ES"/>
              </w:rPr>
              <w:t>10 razones para generar acciones de seguimiento, control y vigilancia a los recursos pesqueros.</w:t>
            </w:r>
          </w:p>
        </w:tc>
        <w:tc>
          <w:tcPr>
            <w:tcW w:w="1845" w:type="dxa"/>
          </w:tcPr>
          <w:p w:rsidR="00CF0C13" w:rsidRPr="00CF0C13" w:rsidRDefault="00CF0C13" w:rsidP="00CF0C13">
            <w:pPr>
              <w:rPr>
                <w:lang w:val="es-ES"/>
              </w:rPr>
            </w:pPr>
          </w:p>
        </w:tc>
        <w:tc>
          <w:tcPr>
            <w:tcW w:w="2206" w:type="dxa"/>
          </w:tcPr>
          <w:p w:rsidR="00CF0C13" w:rsidRPr="00CF0C13" w:rsidRDefault="00CF0C13" w:rsidP="00CF0C13">
            <w:pPr>
              <w:rPr>
                <w:lang w:val="es-ES"/>
              </w:rPr>
            </w:pPr>
            <w:r w:rsidRPr="00CF0C13">
              <w:rPr>
                <w:highlight w:val="cyan"/>
                <w:lang w:val="es-ES"/>
              </w:rPr>
              <w:t>Esta repetido y no tiene la infografía adjunta.</w:t>
            </w:r>
            <w:r w:rsidRPr="00CF0C13">
              <w:rPr>
                <w:lang w:val="es-ES"/>
              </w:rPr>
              <w:t xml:space="preserve"> </w:t>
            </w:r>
            <w:r>
              <w:rPr>
                <w:lang w:val="es-ES"/>
              </w:rPr>
              <w:t xml:space="preserve"> (eliminar)</w:t>
            </w:r>
          </w:p>
        </w:tc>
        <w:tc>
          <w:tcPr>
            <w:tcW w:w="2432" w:type="dxa"/>
          </w:tcPr>
          <w:p w:rsidR="00CF0C13" w:rsidRPr="00CF0C13" w:rsidRDefault="00CF0C13" w:rsidP="00CF0C13">
            <w:pPr>
              <w:rPr>
                <w:lang w:val="es-ES"/>
              </w:rPr>
            </w:pPr>
          </w:p>
        </w:tc>
      </w:tr>
      <w:tr w:rsidR="00CF0C13" w:rsidTr="00CF0C13">
        <w:trPr>
          <w:trHeight w:val="70"/>
        </w:trPr>
        <w:tc>
          <w:tcPr>
            <w:tcW w:w="2345" w:type="dxa"/>
          </w:tcPr>
          <w:p w:rsidR="00CF0C13" w:rsidRPr="00CF0C13" w:rsidRDefault="00CF0C13" w:rsidP="00CF0C13">
            <w:pPr>
              <w:rPr>
                <w:lang w:val="es-ES"/>
              </w:rPr>
            </w:pPr>
          </w:p>
        </w:tc>
        <w:tc>
          <w:tcPr>
            <w:tcW w:w="1845" w:type="dxa"/>
          </w:tcPr>
          <w:p w:rsidR="00CF0C13" w:rsidRPr="00CF0C13" w:rsidRDefault="00E31A90" w:rsidP="00CF0C13">
            <w:pPr>
              <w:rPr>
                <w:lang w:val="es-ES"/>
              </w:rPr>
            </w:pPr>
            <w:r w:rsidRPr="00E31A90">
              <w:rPr>
                <w:lang w:val="es-ES"/>
              </w:rPr>
              <w:t>Las actividades del Servicio Estadístico Pesquero Colombiano</w:t>
            </w:r>
            <w:r>
              <w:rPr>
                <w:lang w:val="es-ES"/>
              </w:rPr>
              <w:t xml:space="preserve"> (SEPEC) continúan en este 2022</w:t>
            </w:r>
          </w:p>
        </w:tc>
        <w:tc>
          <w:tcPr>
            <w:tcW w:w="2206" w:type="dxa"/>
          </w:tcPr>
          <w:p w:rsidR="00CF0C13" w:rsidRPr="00CF0C13" w:rsidRDefault="00CF0C13" w:rsidP="00CF0C13">
            <w:pPr>
              <w:rPr>
                <w:lang w:val="es-ES"/>
              </w:rPr>
            </w:pPr>
            <w:r w:rsidRPr="00CF0C13">
              <w:rPr>
                <w:lang w:val="es-ES"/>
              </w:rPr>
              <w:t>Nueva</w:t>
            </w:r>
          </w:p>
        </w:tc>
        <w:tc>
          <w:tcPr>
            <w:tcW w:w="2432" w:type="dxa"/>
          </w:tcPr>
          <w:p w:rsidR="00CF0C13" w:rsidRPr="00CF0C13" w:rsidRDefault="00E31A90" w:rsidP="00CF0C13">
            <w:pPr>
              <w:rPr>
                <w:lang w:val="es-ES"/>
              </w:rPr>
            </w:pPr>
            <w:r>
              <w:rPr>
                <w:lang w:val="es-ES"/>
              </w:rPr>
              <w:t xml:space="preserve">Publicar infografía junto con </w:t>
            </w:r>
            <w:proofErr w:type="spellStart"/>
            <w:r>
              <w:rPr>
                <w:lang w:val="es-ES"/>
              </w:rPr>
              <w:t>pdf</w:t>
            </w:r>
            <w:proofErr w:type="spellEnd"/>
            <w:r>
              <w:rPr>
                <w:lang w:val="es-ES"/>
              </w:rPr>
              <w:t xml:space="preserve"> adjunto. </w:t>
            </w:r>
          </w:p>
        </w:tc>
      </w:tr>
      <w:tr w:rsidR="00CF0C13" w:rsidTr="00CF0C13">
        <w:tc>
          <w:tcPr>
            <w:tcW w:w="2345" w:type="dxa"/>
          </w:tcPr>
          <w:p w:rsidR="00CF0C13" w:rsidRPr="00CF0C13" w:rsidRDefault="00CF0C13" w:rsidP="00CF0C13">
            <w:pPr>
              <w:rPr>
                <w:lang w:val="es-ES"/>
              </w:rPr>
            </w:pPr>
          </w:p>
        </w:tc>
        <w:tc>
          <w:tcPr>
            <w:tcW w:w="1845" w:type="dxa"/>
          </w:tcPr>
          <w:p w:rsidR="00CF0C13" w:rsidRPr="00CF0C13" w:rsidRDefault="00D30FC0" w:rsidP="00D30FC0">
            <w:pPr>
              <w:rPr>
                <w:lang w:val="es-ES"/>
              </w:rPr>
            </w:pPr>
            <w:bookmarkStart w:id="0" w:name="_GoBack"/>
            <w:r>
              <w:rPr>
                <w:lang w:val="es-ES"/>
              </w:rPr>
              <w:t xml:space="preserve">Programa Guardianes de la </w:t>
            </w:r>
            <w:r>
              <w:rPr>
                <w:lang w:val="es-ES"/>
              </w:rPr>
              <w:lastRenderedPageBreak/>
              <w:t>pesca, resultados 2021</w:t>
            </w:r>
            <w:bookmarkEnd w:id="0"/>
          </w:p>
        </w:tc>
        <w:tc>
          <w:tcPr>
            <w:tcW w:w="2206" w:type="dxa"/>
          </w:tcPr>
          <w:p w:rsidR="00CF0C13" w:rsidRPr="00CF0C13" w:rsidRDefault="00CF0C13" w:rsidP="00CF0C13">
            <w:pPr>
              <w:rPr>
                <w:lang w:val="es-ES"/>
              </w:rPr>
            </w:pPr>
            <w:r>
              <w:rPr>
                <w:lang w:val="es-ES"/>
              </w:rPr>
              <w:lastRenderedPageBreak/>
              <w:t>Nuev</w:t>
            </w:r>
            <w:r w:rsidRPr="00CF0C13">
              <w:rPr>
                <w:lang w:val="es-ES"/>
              </w:rPr>
              <w:t xml:space="preserve">a </w:t>
            </w:r>
          </w:p>
        </w:tc>
        <w:tc>
          <w:tcPr>
            <w:tcW w:w="2432" w:type="dxa"/>
          </w:tcPr>
          <w:p w:rsidR="00CF0C13" w:rsidRPr="00CF0C13" w:rsidRDefault="00D30FC0" w:rsidP="00CF0C13">
            <w:pPr>
              <w:rPr>
                <w:lang w:val="es-ES"/>
              </w:rPr>
            </w:pPr>
            <w:r>
              <w:rPr>
                <w:lang w:val="es-ES"/>
              </w:rPr>
              <w:t xml:space="preserve">Publicar infografía junto con </w:t>
            </w:r>
            <w:proofErr w:type="spellStart"/>
            <w:r>
              <w:rPr>
                <w:lang w:val="es-ES"/>
              </w:rPr>
              <w:t>pdf</w:t>
            </w:r>
            <w:proofErr w:type="spellEnd"/>
            <w:r>
              <w:rPr>
                <w:lang w:val="es-ES"/>
              </w:rPr>
              <w:t xml:space="preserve"> adjunto.</w:t>
            </w:r>
          </w:p>
        </w:tc>
      </w:tr>
    </w:tbl>
    <w:p w:rsidR="00345DDD" w:rsidRPr="00345DDD" w:rsidRDefault="00345DDD" w:rsidP="00345DDD">
      <w:pPr>
        <w:rPr>
          <w:b/>
          <w:lang w:val="es-ES"/>
        </w:rPr>
      </w:pPr>
    </w:p>
    <w:p w:rsidR="00345DDD" w:rsidRPr="00345DDD" w:rsidRDefault="00345DDD" w:rsidP="00345DDD">
      <w:pPr>
        <w:rPr>
          <w:b/>
          <w:lang w:val="es-ES"/>
        </w:rPr>
      </w:pPr>
    </w:p>
    <w:p w:rsidR="00E27165" w:rsidRDefault="00E27165" w:rsidP="00E27165">
      <w:pPr>
        <w:rPr>
          <w:b/>
          <w:lang w:val="es-ES"/>
        </w:rPr>
      </w:pPr>
    </w:p>
    <w:p w:rsidR="00E27165" w:rsidRDefault="00E27165" w:rsidP="00E27165">
      <w:pPr>
        <w:rPr>
          <w:b/>
          <w:lang w:val="es-ES"/>
        </w:rPr>
      </w:pPr>
    </w:p>
    <w:p w:rsidR="00E27165" w:rsidRDefault="00E27165" w:rsidP="00E27165">
      <w:pPr>
        <w:rPr>
          <w:b/>
          <w:lang w:val="es-ES"/>
        </w:rPr>
      </w:pPr>
    </w:p>
    <w:p w:rsidR="00E27165" w:rsidRDefault="00E27165" w:rsidP="00E27165">
      <w:pPr>
        <w:pStyle w:val="Prrafodelista"/>
        <w:numPr>
          <w:ilvl w:val="0"/>
          <w:numId w:val="3"/>
        </w:numPr>
        <w:rPr>
          <w:b/>
          <w:lang w:val="es-ES"/>
        </w:rPr>
      </w:pPr>
      <w:r>
        <w:rPr>
          <w:b/>
          <w:lang w:val="es-ES"/>
        </w:rPr>
        <w:t>Para la sección podcast (Es posible cambiar el título de podcast por audios)</w:t>
      </w:r>
    </w:p>
    <w:p w:rsidR="00E27165" w:rsidRDefault="00E27165" w:rsidP="00E27165">
      <w:pPr>
        <w:pStyle w:val="Prrafodelista"/>
        <w:rPr>
          <w:b/>
          <w:lang w:val="es-ES"/>
        </w:rPr>
      </w:pPr>
    </w:p>
    <w:p w:rsidR="00E27165" w:rsidRDefault="00E27165" w:rsidP="00E27165">
      <w:pPr>
        <w:pStyle w:val="Prrafodelista"/>
        <w:rPr>
          <w:lang w:val="es-ES"/>
        </w:rPr>
      </w:pPr>
      <w:r w:rsidRPr="00E27165">
        <w:rPr>
          <w:lang w:val="es-ES"/>
        </w:rPr>
        <w:t xml:space="preserve">Dejar un espacio para una </w:t>
      </w:r>
      <w:r>
        <w:rPr>
          <w:lang w:val="es-ES"/>
        </w:rPr>
        <w:t xml:space="preserve">imagen que acompañe al podcast. En la página anterior, estaban acompañados de fotografías. Por ejemplo. </w:t>
      </w:r>
      <w:r w:rsidR="00345DDD">
        <w:rPr>
          <w:lang w:val="es-ES"/>
        </w:rPr>
        <w:t xml:space="preserve"> (Espacio de texto para título, pequeña descripción, fotografía, </w:t>
      </w:r>
      <w:proofErr w:type="spellStart"/>
      <w:r w:rsidR="00345DDD">
        <w:rPr>
          <w:lang w:val="es-ES"/>
        </w:rPr>
        <w:t>play</w:t>
      </w:r>
      <w:proofErr w:type="spellEnd"/>
      <w:r w:rsidR="00345DDD">
        <w:rPr>
          <w:lang w:val="es-ES"/>
        </w:rPr>
        <w:t>)</w:t>
      </w:r>
    </w:p>
    <w:p w:rsidR="00E27165" w:rsidRDefault="00E27165" w:rsidP="00E27165">
      <w:pPr>
        <w:pStyle w:val="Prrafodelista"/>
        <w:rPr>
          <w:lang w:val="es-ES"/>
        </w:rPr>
      </w:pPr>
    </w:p>
    <w:p w:rsidR="00E27165" w:rsidRDefault="00D430BB" w:rsidP="00E27165">
      <w:pPr>
        <w:pStyle w:val="Prrafodelista"/>
        <w:rPr>
          <w:lang w:val="es-ES"/>
        </w:rPr>
      </w:pPr>
      <w:r w:rsidRPr="00D430BB">
        <w:rPr>
          <w:lang w:val="es-ES"/>
        </w:rPr>
        <w:drawing>
          <wp:inline distT="0" distB="0" distL="0" distR="0" wp14:anchorId="536590A9" wp14:editId="7FF93A0B">
            <wp:extent cx="5021580" cy="3449424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0832" cy="345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65" w:rsidRDefault="00E27165" w:rsidP="00E27165">
      <w:pPr>
        <w:rPr>
          <w:b/>
          <w:lang w:val="es-ES"/>
        </w:rPr>
      </w:pPr>
    </w:p>
    <w:p w:rsidR="00E27165" w:rsidRDefault="00E27165" w:rsidP="00E27165">
      <w:pPr>
        <w:rPr>
          <w:b/>
          <w:lang w:val="es-ES"/>
        </w:rPr>
      </w:pPr>
    </w:p>
    <w:p w:rsidR="00E27165" w:rsidRPr="00E27165" w:rsidRDefault="00E27165" w:rsidP="00E27165">
      <w:pPr>
        <w:rPr>
          <w:b/>
          <w:lang w:val="es-ES"/>
        </w:rPr>
      </w:pPr>
    </w:p>
    <w:p w:rsidR="00E27165" w:rsidRDefault="00345DDD" w:rsidP="00E27165">
      <w:pPr>
        <w:pStyle w:val="Prrafodelista"/>
        <w:numPr>
          <w:ilvl w:val="0"/>
          <w:numId w:val="3"/>
        </w:numPr>
        <w:tabs>
          <w:tab w:val="left" w:pos="3060"/>
        </w:tabs>
        <w:rPr>
          <w:b/>
          <w:lang w:val="es-ES"/>
        </w:rPr>
      </w:pPr>
      <w:r>
        <w:rPr>
          <w:b/>
          <w:lang w:val="es-ES"/>
        </w:rPr>
        <w:t xml:space="preserve">Para </w:t>
      </w:r>
      <w:r w:rsidR="00E27165" w:rsidRPr="00E27165">
        <w:rPr>
          <w:b/>
          <w:lang w:val="es-ES"/>
        </w:rPr>
        <w:t xml:space="preserve">Historias de nuestra gente: </w:t>
      </w:r>
    </w:p>
    <w:p w:rsidR="00260CAB" w:rsidRDefault="00260CAB" w:rsidP="00260CAB">
      <w:pPr>
        <w:tabs>
          <w:tab w:val="left" w:pos="3060"/>
        </w:tabs>
        <w:rPr>
          <w:b/>
          <w:lang w:val="es-ES"/>
        </w:rPr>
      </w:pPr>
    </w:p>
    <w:p w:rsidR="00260CAB" w:rsidRPr="00260CAB" w:rsidRDefault="00260CAB" w:rsidP="00260CAB">
      <w:pPr>
        <w:tabs>
          <w:tab w:val="left" w:pos="3060"/>
        </w:tabs>
        <w:rPr>
          <w:lang w:val="es-ES"/>
        </w:rPr>
      </w:pPr>
      <w:r>
        <w:rPr>
          <w:lang w:val="es-ES"/>
        </w:rPr>
        <w:t xml:space="preserve">- </w:t>
      </w:r>
      <w:r w:rsidRPr="00260CAB">
        <w:rPr>
          <w:lang w:val="es-ES"/>
        </w:rPr>
        <w:t xml:space="preserve">Eliminar </w:t>
      </w:r>
      <w:proofErr w:type="spellStart"/>
      <w:r w:rsidRPr="00260CAB">
        <w:rPr>
          <w:lang w:val="es-ES"/>
        </w:rPr>
        <w:t>Yenith</w:t>
      </w:r>
      <w:proofErr w:type="spellEnd"/>
      <w:r w:rsidRPr="00260CAB">
        <w:rPr>
          <w:lang w:val="es-ES"/>
        </w:rPr>
        <w:t xml:space="preserve"> Reales </w:t>
      </w:r>
    </w:p>
    <w:p w:rsidR="00260CAB" w:rsidRPr="00260CAB" w:rsidRDefault="00260CAB" w:rsidP="00260CAB">
      <w:pPr>
        <w:tabs>
          <w:tab w:val="left" w:pos="3060"/>
        </w:tabs>
        <w:rPr>
          <w:lang w:val="es-ES"/>
        </w:rPr>
      </w:pPr>
      <w:r w:rsidRPr="00260CAB">
        <w:rPr>
          <w:lang w:val="es-ES"/>
        </w:rPr>
        <w:lastRenderedPageBreak/>
        <w:t>-Eliminar Junior Payán</w:t>
      </w:r>
    </w:p>
    <w:p w:rsidR="00260CAB" w:rsidRPr="00260CAB" w:rsidRDefault="00260CAB" w:rsidP="00260CAB">
      <w:pPr>
        <w:tabs>
          <w:tab w:val="left" w:pos="3060"/>
        </w:tabs>
        <w:rPr>
          <w:lang w:val="es-ES"/>
        </w:rPr>
      </w:pPr>
      <w:r w:rsidRPr="00260CAB">
        <w:rPr>
          <w:lang w:val="es-ES"/>
        </w:rPr>
        <w:t xml:space="preserve">-Eliminar maría Amanda </w:t>
      </w:r>
    </w:p>
    <w:p w:rsidR="00260CAB" w:rsidRPr="00260CAB" w:rsidRDefault="00260CAB" w:rsidP="00260CAB">
      <w:pPr>
        <w:tabs>
          <w:tab w:val="left" w:pos="3060"/>
        </w:tabs>
        <w:rPr>
          <w:lang w:val="es-ES"/>
        </w:rPr>
      </w:pPr>
      <w:r w:rsidRPr="00260CAB">
        <w:rPr>
          <w:lang w:val="es-ES"/>
        </w:rPr>
        <w:t xml:space="preserve">-Eliminar </w:t>
      </w:r>
      <w:r w:rsidR="00D430BB" w:rsidRPr="00260CAB">
        <w:rPr>
          <w:lang w:val="es-ES"/>
        </w:rPr>
        <w:t>Ángel</w:t>
      </w:r>
      <w:r w:rsidRPr="00260CAB">
        <w:rPr>
          <w:lang w:val="es-ES"/>
        </w:rPr>
        <w:t xml:space="preserve"> Mosquera </w:t>
      </w:r>
    </w:p>
    <w:p w:rsidR="00260CAB" w:rsidRPr="00260CAB" w:rsidRDefault="00260CAB" w:rsidP="00260CAB">
      <w:pPr>
        <w:tabs>
          <w:tab w:val="left" w:pos="3060"/>
        </w:tabs>
        <w:rPr>
          <w:lang w:val="es-ES"/>
        </w:rPr>
      </w:pPr>
      <w:r w:rsidRPr="00260CAB">
        <w:rPr>
          <w:lang w:val="es-ES"/>
        </w:rPr>
        <w:t>- Habilitar el espacio, diagramado de la misma forma que los boletines. (espacio para la fotografía, y el desarrollo del contenido) (Colgar los documentos en Word no me parece muy acertado) O una diagramación como la siguiente donde los rostros de las personas, fijados en el espacio para la imagen, llamen la atención.</w:t>
      </w:r>
    </w:p>
    <w:p w:rsidR="00260CAB" w:rsidRDefault="00260CAB" w:rsidP="00260CAB">
      <w:pPr>
        <w:tabs>
          <w:tab w:val="left" w:pos="3060"/>
        </w:tabs>
        <w:rPr>
          <w:b/>
          <w:lang w:val="es-ES"/>
        </w:rPr>
      </w:pPr>
      <w:r>
        <w:rPr>
          <w:b/>
          <w:lang w:val="es-ES"/>
        </w:rPr>
        <w:t>AUNAP</w:t>
      </w:r>
    </w:p>
    <w:p w:rsidR="00260CAB" w:rsidRDefault="00260CAB" w:rsidP="00260CAB">
      <w:pPr>
        <w:tabs>
          <w:tab w:val="left" w:pos="3060"/>
        </w:tabs>
        <w:rPr>
          <w:b/>
          <w:lang w:val="es-ES"/>
        </w:rPr>
      </w:pPr>
      <w:r w:rsidRPr="00260CAB">
        <w:rPr>
          <w:b/>
          <w:lang w:val="es-ES"/>
        </w:rPr>
        <w:drawing>
          <wp:inline distT="0" distB="0" distL="0" distR="0" wp14:anchorId="0530F9A4" wp14:editId="58116821">
            <wp:extent cx="5612130" cy="202692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CAB" w:rsidRDefault="00260CAB" w:rsidP="00260CAB">
      <w:pPr>
        <w:tabs>
          <w:tab w:val="left" w:pos="3060"/>
        </w:tabs>
        <w:rPr>
          <w:b/>
          <w:lang w:val="es-ES"/>
        </w:rPr>
      </w:pPr>
      <w:r>
        <w:rPr>
          <w:b/>
          <w:lang w:val="es-ES"/>
        </w:rPr>
        <w:t>REFERENCIA</w:t>
      </w:r>
    </w:p>
    <w:p w:rsidR="00260CAB" w:rsidRDefault="00260CAB" w:rsidP="00260CAB">
      <w:pPr>
        <w:tabs>
          <w:tab w:val="left" w:pos="3060"/>
        </w:tabs>
        <w:rPr>
          <w:b/>
          <w:lang w:val="es-ES"/>
        </w:rPr>
      </w:pPr>
      <w:r w:rsidRPr="00260CAB">
        <w:rPr>
          <w:b/>
          <w:lang w:val="es-ES"/>
        </w:rPr>
        <w:drawing>
          <wp:inline distT="0" distB="0" distL="0" distR="0" wp14:anchorId="6F237B88" wp14:editId="5978E583">
            <wp:extent cx="5612130" cy="2196465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CAB" w:rsidRPr="00260CAB" w:rsidRDefault="00260CAB" w:rsidP="00260CAB">
      <w:pPr>
        <w:tabs>
          <w:tab w:val="left" w:pos="3060"/>
        </w:tabs>
        <w:rPr>
          <w:b/>
          <w:lang w:val="es-ES"/>
        </w:rPr>
      </w:pPr>
    </w:p>
    <w:sectPr w:rsidR="00260CAB" w:rsidRPr="00260C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293409"/>
    <w:multiLevelType w:val="hybridMultilevel"/>
    <w:tmpl w:val="9B4AED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36C4C"/>
    <w:multiLevelType w:val="hybridMultilevel"/>
    <w:tmpl w:val="BE08C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822484"/>
    <w:multiLevelType w:val="hybridMultilevel"/>
    <w:tmpl w:val="D0585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C15"/>
    <w:rsid w:val="000B60EB"/>
    <w:rsid w:val="00260CAB"/>
    <w:rsid w:val="00345DDD"/>
    <w:rsid w:val="00593B15"/>
    <w:rsid w:val="005F43CD"/>
    <w:rsid w:val="007472E9"/>
    <w:rsid w:val="00934851"/>
    <w:rsid w:val="00A96C15"/>
    <w:rsid w:val="00C01E73"/>
    <w:rsid w:val="00C32982"/>
    <w:rsid w:val="00CF0C13"/>
    <w:rsid w:val="00D27D46"/>
    <w:rsid w:val="00D30FC0"/>
    <w:rsid w:val="00D430BB"/>
    <w:rsid w:val="00E27165"/>
    <w:rsid w:val="00E31A90"/>
    <w:rsid w:val="00F84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F7BFF"/>
  <w15:chartTrackingRefBased/>
  <w15:docId w15:val="{195818AF-9144-4D5B-9A21-B566BEF83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0B60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3298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32982"/>
    <w:rPr>
      <w:color w:val="0563C1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0B60E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qu">
    <w:name w:val="qu"/>
    <w:basedOn w:val="Fuentedeprrafopredeter"/>
    <w:rsid w:val="000B60EB"/>
  </w:style>
  <w:style w:type="character" w:customStyle="1" w:styleId="gd">
    <w:name w:val="gd"/>
    <w:basedOn w:val="Fuentedeprrafopredeter"/>
    <w:rsid w:val="000B60EB"/>
  </w:style>
  <w:style w:type="character" w:customStyle="1" w:styleId="go">
    <w:name w:val="go"/>
    <w:basedOn w:val="Fuentedeprrafopredeter"/>
    <w:rsid w:val="000B60EB"/>
  </w:style>
  <w:style w:type="character" w:customStyle="1" w:styleId="g3">
    <w:name w:val="g3"/>
    <w:basedOn w:val="Fuentedeprrafopredeter"/>
    <w:rsid w:val="000B60EB"/>
  </w:style>
  <w:style w:type="character" w:customStyle="1" w:styleId="hb">
    <w:name w:val="hb"/>
    <w:basedOn w:val="Fuentedeprrafopredeter"/>
    <w:rsid w:val="000B60EB"/>
  </w:style>
  <w:style w:type="character" w:customStyle="1" w:styleId="g2">
    <w:name w:val="g2"/>
    <w:basedOn w:val="Fuentedeprrafopredeter"/>
    <w:rsid w:val="000B60EB"/>
  </w:style>
  <w:style w:type="paragraph" w:styleId="NormalWeb">
    <w:name w:val="Normal (Web)"/>
    <w:basedOn w:val="Normal"/>
    <w:uiPriority w:val="99"/>
    <w:semiHidden/>
    <w:unhideWhenUsed/>
    <w:rsid w:val="000B6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345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8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0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8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2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1567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27365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9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616177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43011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0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0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177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95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49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oldsite.aunap.gov.co/index.php/sala-de-prensa" TargetMode="External"/><Relationship Id="rId11" Type="http://schemas.openxmlformats.org/officeDocument/2006/relationships/hyperlink" Target="https://www.aunap.gov.co/2022/01/18/aunap-informa-que-el-pasado-15-de-enero-se-dio-inicio-a-la-veda-de-camaron-del-pacifico-colombiano-2022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2022-01-27T18:04:00Z</dcterms:created>
  <dcterms:modified xsi:type="dcterms:W3CDTF">2022-01-27T18:04:00Z</dcterms:modified>
</cp:coreProperties>
</file>